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ind w:right="1980"/>
        <w:contextualSpacing w:val="0"/>
        <w:jc w:val="right"/>
      </w:pPr>
      <w:r w:rsidRPr="00000000" w:rsidR="00000000" w:rsidDel="00000000">
        <w:rPr>
          <w:rtl w:val="0"/>
        </w:rPr>
        <w:t xml:space="preserve">Name:</w:t>
      </w:r>
    </w:p>
    <w:p w:rsidP="00000000" w:rsidRPr="00000000" w:rsidR="00000000" w:rsidDel="00000000" w:rsidRDefault="00000000">
      <w:pPr>
        <w:ind w:right="1980"/>
        <w:contextualSpacing w:val="0"/>
        <w:jc w:val="right"/>
      </w:pPr>
      <w:r w:rsidRPr="00000000" w:rsidR="00000000" w:rsidDel="00000000">
        <w:rPr>
          <w:rtl w:val="0"/>
        </w:rPr>
        <w:t xml:space="preserve">Date:</w:t>
      </w:r>
    </w:p>
    <w:p w:rsidP="00000000" w:rsidRPr="00000000" w:rsidR="00000000" w:rsidDel="00000000" w:rsidRDefault="00000000">
      <w:pPr>
        <w:ind w:right="1980"/>
        <w:contextualSpacing w:val="0"/>
        <w:jc w:val="right"/>
      </w:pPr>
      <w:r w:rsidRPr="00000000" w:rsidR="00000000" w:rsidDel="00000000">
        <w:rPr>
          <w:rtl w:val="0"/>
        </w:rPr>
        <w:t xml:space="preserve">Class:</w:t>
      </w:r>
    </w:p>
    <w:p w:rsidP="00000000" w:rsidRPr="00000000" w:rsidR="00000000" w:rsidDel="00000000" w:rsidRDefault="00000000">
      <w:pPr>
        <w:ind w:right="0"/>
        <w:contextualSpacing w:val="0"/>
        <w:jc w:val="center"/>
      </w:pPr>
      <w:r w:rsidRPr="00000000" w:rsidR="00000000" w:rsidDel="00000000">
        <w:rPr>
          <w:i w:val="1"/>
          <w:sz w:val="28"/>
          <w:rtl w:val="0"/>
        </w:rPr>
        <w:t xml:space="preserve">This I Believe</w:t>
      </w:r>
      <w:r w:rsidRPr="00000000" w:rsidR="00000000" w:rsidDel="00000000">
        <w:rPr>
          <w:rtl w:val="0"/>
        </w:rPr>
      </w:r>
    </w:p>
    <w:p w:rsidP="00000000" w:rsidRPr="00000000" w:rsidR="00000000" w:rsidDel="00000000" w:rsidRDefault="00000000">
      <w:pPr>
        <w:ind w:right="0"/>
        <w:contextualSpacing w:val="0"/>
        <w:jc w:val="center"/>
      </w:pPr>
      <w:r w:rsidRPr="00000000" w:rsidR="00000000" w:rsidDel="00000000">
        <w:rPr>
          <w:sz w:val="28"/>
          <w:rtl w:val="0"/>
        </w:rPr>
        <w:t xml:space="preserve">Essay Readings</w:t>
      </w:r>
    </w:p>
    <w:p w:rsidP="00000000" w:rsidRPr="00000000" w:rsidR="00000000" w:rsidDel="00000000" w:rsidRDefault="00000000">
      <w:pPr>
        <w:ind w:right="0"/>
        <w:contextualSpacing w:val="0"/>
        <w:jc w:val="center"/>
      </w:pPr>
      <w:r w:rsidRPr="00000000" w:rsidR="00000000" w:rsidDel="00000000">
        <w:rPr>
          <w:rtl w:val="0"/>
        </w:rPr>
      </w:r>
    </w:p>
    <w:p w:rsidP="00000000" w:rsidRPr="00000000" w:rsidR="00000000" w:rsidDel="00000000" w:rsidRDefault="00000000">
      <w:pPr>
        <w:ind w:right="0"/>
        <w:contextualSpacing w:val="0"/>
      </w:pPr>
      <w:r w:rsidRPr="00000000" w:rsidR="00000000" w:rsidDel="00000000">
        <w:rPr>
          <w:b w:val="1"/>
          <w:sz w:val="24"/>
          <w:rtl w:val="0"/>
        </w:rPr>
        <w:t xml:space="preserve">Directions: </w:t>
      </w:r>
      <w:r w:rsidRPr="00000000" w:rsidR="00000000" w:rsidDel="00000000">
        <w:rPr>
          <w:sz w:val="24"/>
          <w:rtl w:val="0"/>
        </w:rPr>
        <w:t xml:space="preserve">Visit </w:t>
      </w:r>
      <w:r w:rsidRPr="00000000" w:rsidR="00000000" w:rsidDel="00000000">
        <w:rPr>
          <w:b w:val="1"/>
          <w:sz w:val="28"/>
          <w:u w:val="single"/>
          <w:rtl w:val="0"/>
        </w:rPr>
        <w:t xml:space="preserve">thisibelieve.org/themes</w:t>
      </w:r>
      <w:r w:rsidRPr="00000000" w:rsidR="00000000" w:rsidDel="00000000">
        <w:rPr>
          <w:sz w:val="24"/>
          <w:rtl w:val="0"/>
        </w:rPr>
        <w:t xml:space="preserve"> and select </w:t>
      </w:r>
      <w:r w:rsidRPr="00000000" w:rsidR="00000000" w:rsidDel="00000000">
        <w:rPr>
          <w:b w:val="1"/>
          <w:sz w:val="24"/>
          <w:u w:val="single"/>
          <w:rtl w:val="0"/>
        </w:rPr>
        <w:t xml:space="preserve">THREE</w:t>
      </w:r>
      <w:r w:rsidRPr="00000000" w:rsidR="00000000" w:rsidDel="00000000">
        <w:rPr>
          <w:sz w:val="24"/>
          <w:rtl w:val="0"/>
        </w:rPr>
        <w:t xml:space="preserve"> essays to read from the themes listed. You can also look under the “explore” tab and search for essays that way. Fill out the information below for each of the three.</w:t>
      </w:r>
      <w:r w:rsidRPr="00000000" w:rsidR="00000000" w:rsidDel="00000000">
        <w:rPr>
          <w:b w:val="1"/>
          <w:sz w:val="24"/>
          <w:rtl w:val="0"/>
        </w:rPr>
        <w:t xml:space="preserve"> </w:t>
      </w:r>
    </w:p>
    <w:p w:rsidP="00000000" w:rsidRPr="00000000" w:rsidR="00000000" w:rsidDel="00000000" w:rsidRDefault="00000000">
      <w:pPr>
        <w:ind w:right="0"/>
        <w:contextualSpacing w:val="0"/>
      </w:pPr>
      <w:r w:rsidRPr="00000000" w:rsidR="00000000" w:rsidDel="00000000">
        <w:rPr>
          <w:rtl w:val="0"/>
        </w:rPr>
      </w:r>
    </w:p>
    <w:tbl>
      <w:tblPr>
        <w:tblStyle w:val="Table1"/>
        <w:bidiVisual w:val="0"/>
        <w:tblW w:w="12345.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1485"/>
        <w:gridCol w:w="2220"/>
        <w:gridCol w:w="2070"/>
        <w:gridCol w:w="6570"/>
        <w:tblGridChange w:id="0">
          <w:tblGrid>
            <w:gridCol w:w="1485"/>
            <w:gridCol w:w="2220"/>
            <w:gridCol w:w="2070"/>
            <w:gridCol w:w="6570"/>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sz w:val="24"/>
                <w:rtl w:val="0"/>
              </w:rPr>
              <w:t xml:space="preserve">Title of Essay</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sz w:val="24"/>
                <w:rtl w:val="0"/>
              </w:rPr>
              <w:t xml:space="preserve">Author</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sz w:val="24"/>
                <w:rtl w:val="0"/>
              </w:rPr>
              <w:t xml:space="preserve">Brief Summary </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sz w:val="24"/>
                <w:rtl w:val="0"/>
              </w:rPr>
              <w:t xml:space="preserve">(1-2 sentences)</w:t>
            </w:r>
          </w:p>
        </w:tc>
      </w:tr>
      <w:tr>
        <w:trPr>
          <w:trHeight w:val="1920" w:hRule="atLeast"/>
        </w:trP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sz w:val="24"/>
                <w:rtl w:val="0"/>
              </w:rPr>
              <w:t xml:space="preserve">Essay #1</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rPr>
          <w:trHeight w:val="2200" w:hRule="atLeast"/>
        </w:trP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sz w:val="24"/>
                <w:rtl w:val="0"/>
              </w:rPr>
              <w:t xml:space="preserve">Essay #2</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rPr>
          <w:trHeight w:val="2240" w:hRule="atLeast"/>
        </w:trP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sz w:val="24"/>
                <w:rtl w:val="0"/>
              </w:rPr>
              <w:t xml:space="preserve">Essay #3</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bl>
    <w:p w:rsidP="00000000" w:rsidRPr="00000000" w:rsidR="00000000" w:rsidDel="00000000" w:rsidRDefault="00000000">
      <w:pPr>
        <w:ind w:right="0"/>
        <w:contextualSpacing w:val="0"/>
      </w:pPr>
      <w:r w:rsidRPr="00000000" w:rsidR="00000000" w:rsidDel="00000000">
        <w:rPr>
          <w:rtl w:val="0"/>
        </w:rPr>
      </w:r>
    </w:p>
    <w:sectPr>
      <w:pgSz w:w="15840" w:h="12240"/>
      <w:pgMar w:left="1440" w:right="144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0"/>
      <w:keepLines w:val="0"/>
      <w:spacing w:lineRule="auto" w:after="0" w:before="200"/>
      <w:contextualSpacing w:val="1"/>
    </w:pPr>
    <w:rPr>
      <w:rFonts w:cs="Trebuchet MS" w:hAnsi="Trebuchet MS" w:eastAsia="Trebuchet MS" w:ascii="Trebuchet MS"/>
      <w:b w:val="0"/>
      <w:sz w:val="26"/>
    </w:rPr>
  </w:style>
  <w:style w:styleId="Heading3" w:type="paragraph">
    <w:name w:val="heading 3"/>
    <w:basedOn w:val="Normal"/>
    <w:next w:val="Normal"/>
    <w:pPr>
      <w:keepNext w:val="0"/>
      <w:keepLines w:val="0"/>
      <w:spacing w:lineRule="auto" w:after="0" w:before="160"/>
      <w:contextualSpacing w:val="1"/>
    </w:pPr>
    <w:rPr>
      <w:rFonts w:cs="Trebuchet MS" w:hAnsi="Trebuchet MS" w:eastAsia="Trebuchet MS" w:ascii="Trebuchet MS"/>
      <w:b w:val="0"/>
      <w:color w:val="666666"/>
      <w:sz w:val="24"/>
    </w:rPr>
  </w:style>
  <w:style w:styleId="Heading4" w:type="paragraph">
    <w:name w:val="heading 4"/>
    <w:basedOn w:val="Normal"/>
    <w:next w:val="Normal"/>
    <w:pPr>
      <w:keepNext w:val="0"/>
      <w:keepLines w:val="0"/>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0"/>
      <w:keepLines w:val="0"/>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0"/>
      <w:keepLines w:val="0"/>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0"/>
      <w:keepLines w:val="0"/>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0"/>
      <w:keepLines w:val="0"/>
      <w:spacing w:lineRule="auto" w:after="200" w:before="0"/>
      <w:contextualSpacing w:val="1"/>
    </w:pPr>
    <w:rPr>
      <w:rFonts w:cs="Trebuchet MS" w:hAnsi="Trebuchet MS" w:eastAsia="Trebuchet MS" w:ascii="Trebuchet MS"/>
      <w:i w:val="0"/>
      <w:color w:val="000000"/>
      <w:sz w:val="2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 Believe Assignment #1.docx</dc:title>
</cp:coreProperties>
</file>